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FB" w:rsidRPr="00983582" w:rsidRDefault="007A50FB" w:rsidP="007A50FB">
      <w:pPr>
        <w:jc w:val="center"/>
        <w:rPr>
          <w:rFonts w:ascii="Arial" w:hAnsi="Arial" w:cs="Arial"/>
          <w:sz w:val="20"/>
        </w:rPr>
      </w:pPr>
      <w:proofErr w:type="gramStart"/>
      <w:r w:rsidRPr="00983582">
        <w:rPr>
          <w:rFonts w:ascii="Arial" w:hAnsi="Arial" w:cs="Arial"/>
          <w:sz w:val="20"/>
        </w:rPr>
        <w:t>ORDINANCE NO.</w:t>
      </w:r>
      <w:proofErr w:type="gramEnd"/>
      <w:r w:rsidRPr="00983582">
        <w:rPr>
          <w:rFonts w:ascii="Arial" w:hAnsi="Arial" w:cs="Arial"/>
          <w:sz w:val="20"/>
        </w:rPr>
        <w:t xml:space="preserve"> </w:t>
      </w:r>
      <w:r w:rsidR="000F7013" w:rsidRPr="00983582">
        <w:rPr>
          <w:rFonts w:ascii="Arial" w:hAnsi="Arial" w:cs="Arial"/>
          <w:sz w:val="20"/>
        </w:rPr>
        <w:t>6-2014</w:t>
      </w:r>
    </w:p>
    <w:p w:rsidR="007A50FB" w:rsidRPr="00983582" w:rsidRDefault="007A50FB" w:rsidP="007A50FB">
      <w:pPr>
        <w:jc w:val="center"/>
        <w:rPr>
          <w:rFonts w:ascii="Arial" w:hAnsi="Arial" w:cs="Arial"/>
          <w:sz w:val="20"/>
        </w:rPr>
      </w:pPr>
    </w:p>
    <w:p w:rsidR="007A50FB" w:rsidRPr="00983582" w:rsidRDefault="007A50FB" w:rsidP="007A50FB">
      <w:pPr>
        <w:jc w:val="center"/>
        <w:rPr>
          <w:rFonts w:ascii="Arial" w:hAnsi="Arial" w:cs="Arial"/>
          <w:sz w:val="20"/>
        </w:rPr>
      </w:pPr>
      <w:r w:rsidRPr="00983582">
        <w:rPr>
          <w:rFonts w:ascii="Arial" w:hAnsi="Arial" w:cs="Arial"/>
          <w:sz w:val="20"/>
        </w:rPr>
        <w:t>AN ORDINANCE VACATING</w:t>
      </w:r>
    </w:p>
    <w:p w:rsidR="007A50FB" w:rsidRPr="00983582" w:rsidRDefault="007A50FB" w:rsidP="007A50FB">
      <w:pPr>
        <w:jc w:val="center"/>
        <w:rPr>
          <w:rFonts w:ascii="Arial" w:hAnsi="Arial" w:cs="Arial"/>
          <w:sz w:val="20"/>
          <w:u w:val="single"/>
        </w:rPr>
      </w:pPr>
      <w:r w:rsidRPr="00983582">
        <w:rPr>
          <w:rFonts w:ascii="Arial" w:hAnsi="Arial" w:cs="Arial"/>
          <w:sz w:val="20"/>
          <w:u w:val="single"/>
        </w:rPr>
        <w:t>THE PLAT OF THE TOWN OF ASHERVILLE</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t>WHEREAS on February 4, 2014 a petition pursuant to Indiana Code Section 36-7-3-10 to vacate the plat of the Town of Asherville as platted by John Asher on September 13, 1873 and recorded September 13, 1873 in Plat Book 2, page 44 in Jackson Township, Clay County was duly filed with the Secretary of the Board of Commissioners of the County of Clay, and</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t>WHEREAS the petition was set for hearing on Monday, March 3, 2014 at 9:00 A.M. before the Board of Commissioners of the County of Clay after notice by publication was given as required by law in Indiana Code Chapter 5-3-1, and</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t>WHEREAS the petition was found to be in due form and content and that the closing and vacating of the plat would in no way be adverse to the best interests of Clay County, Indiana or to any other person, the Board of Commissioners of the County of Clay now finds that the petition should be granted.</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t>NOW THEREFORE, BE IT ORDAINED BY THE BOARD OF COMMISSIONERS OF THE COUNTY OF CLAY as follows:</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r>
    </w:p>
    <w:p w:rsidR="007A50FB" w:rsidRPr="00983582" w:rsidRDefault="007A50FB" w:rsidP="007A50FB">
      <w:pPr>
        <w:jc w:val="center"/>
        <w:rPr>
          <w:rFonts w:ascii="Arial" w:hAnsi="Arial" w:cs="Arial"/>
          <w:sz w:val="20"/>
        </w:rPr>
      </w:pPr>
      <w:r w:rsidRPr="00983582">
        <w:rPr>
          <w:rFonts w:ascii="Arial" w:hAnsi="Arial" w:cs="Arial"/>
          <w:sz w:val="20"/>
        </w:rPr>
        <w:t>SECTION ONE</w:t>
      </w:r>
    </w:p>
    <w:p w:rsidR="007A50FB" w:rsidRPr="00983582" w:rsidRDefault="007A50FB" w:rsidP="007A50FB">
      <w:pPr>
        <w:pStyle w:val="Heading1"/>
        <w:rPr>
          <w:rFonts w:ascii="Arial" w:hAnsi="Arial" w:cs="Arial"/>
          <w:sz w:val="20"/>
        </w:rPr>
      </w:pPr>
      <w:r w:rsidRPr="00983582">
        <w:rPr>
          <w:rFonts w:ascii="Arial" w:hAnsi="Arial" w:cs="Arial"/>
          <w:sz w:val="20"/>
        </w:rPr>
        <w:t>Vacating of Plat of Asherville</w:t>
      </w:r>
    </w:p>
    <w:p w:rsidR="007A50FB" w:rsidRPr="00983582" w:rsidRDefault="007A50FB" w:rsidP="007A50FB">
      <w:pPr>
        <w:jc w:val="both"/>
        <w:rPr>
          <w:rFonts w:ascii="Arial" w:hAnsi="Arial" w:cs="Arial"/>
          <w:sz w:val="20"/>
        </w:rPr>
      </w:pPr>
    </w:p>
    <w:p w:rsidR="007A50FB" w:rsidRPr="00983582" w:rsidRDefault="007A50FB" w:rsidP="007A50FB">
      <w:pPr>
        <w:pStyle w:val="BodyText"/>
        <w:rPr>
          <w:rFonts w:ascii="Arial" w:hAnsi="Arial" w:cs="Arial"/>
          <w:sz w:val="20"/>
        </w:rPr>
      </w:pPr>
      <w:r w:rsidRPr="00983582">
        <w:rPr>
          <w:rFonts w:ascii="Arial" w:hAnsi="Arial" w:cs="Arial"/>
          <w:sz w:val="20"/>
        </w:rPr>
        <w:tab/>
        <w:t>The following described plat of the Town of Asherville as platted by John Asher on September 13, 1873 and recorded September 13, 1873 in Plat Book 2, page 44 in Jackson Township, Clay County, Indiana be and hereby is vacated:</w:t>
      </w:r>
    </w:p>
    <w:p w:rsidR="007A50FB" w:rsidRPr="00983582" w:rsidRDefault="007A50FB" w:rsidP="007A50FB">
      <w:pPr>
        <w:jc w:val="both"/>
        <w:rPr>
          <w:rFonts w:ascii="Arial" w:hAnsi="Arial" w:cs="Arial"/>
          <w:sz w:val="20"/>
        </w:rPr>
      </w:pPr>
    </w:p>
    <w:p w:rsidR="007A50FB" w:rsidRPr="00983582" w:rsidRDefault="007A50FB" w:rsidP="007A50FB">
      <w:pPr>
        <w:pStyle w:val="BlockText"/>
        <w:rPr>
          <w:rFonts w:ascii="Arial" w:hAnsi="Arial" w:cs="Arial"/>
          <w:sz w:val="20"/>
        </w:rPr>
      </w:pPr>
      <w:r w:rsidRPr="00983582">
        <w:rPr>
          <w:rFonts w:ascii="Arial" w:hAnsi="Arial" w:cs="Arial"/>
          <w:sz w:val="20"/>
        </w:rPr>
        <w:t>A part of the Southeast Quarter of the Southwest Quarter of Section 15, Township 12 North, Range 6 West, more particularly described as follows: Beginning at the southeast corner of said quarter, quarter section; thence north 541 feet; thence west 556 feet; thence south 541 feet, thence east 556 feet to the point of beginning, containing 6.9053 acres, more or less.</w:t>
      </w:r>
    </w:p>
    <w:p w:rsidR="007A50FB" w:rsidRPr="00983582" w:rsidRDefault="007A50FB" w:rsidP="007A50FB">
      <w:pPr>
        <w:jc w:val="center"/>
        <w:rPr>
          <w:rFonts w:ascii="Arial" w:hAnsi="Arial" w:cs="Arial"/>
          <w:sz w:val="20"/>
        </w:rPr>
      </w:pPr>
    </w:p>
    <w:p w:rsidR="007A50FB" w:rsidRPr="00983582" w:rsidRDefault="007A50FB" w:rsidP="007A50FB">
      <w:pPr>
        <w:jc w:val="center"/>
        <w:rPr>
          <w:rFonts w:ascii="Arial" w:hAnsi="Arial" w:cs="Arial"/>
          <w:sz w:val="20"/>
        </w:rPr>
      </w:pPr>
      <w:r w:rsidRPr="00983582">
        <w:rPr>
          <w:rFonts w:ascii="Arial" w:hAnsi="Arial" w:cs="Arial"/>
          <w:sz w:val="20"/>
        </w:rPr>
        <w:t>SECTION TWO</w:t>
      </w:r>
    </w:p>
    <w:p w:rsidR="007A50FB" w:rsidRPr="00983582" w:rsidRDefault="007A50FB" w:rsidP="007A50FB">
      <w:pPr>
        <w:pStyle w:val="Heading1"/>
        <w:rPr>
          <w:rFonts w:ascii="Arial" w:hAnsi="Arial" w:cs="Arial"/>
          <w:sz w:val="20"/>
        </w:rPr>
      </w:pPr>
      <w:r w:rsidRPr="00983582">
        <w:rPr>
          <w:rFonts w:ascii="Arial" w:hAnsi="Arial" w:cs="Arial"/>
          <w:sz w:val="20"/>
        </w:rPr>
        <w:t>Repeal of Conflicting Ordinances</w:t>
      </w:r>
    </w:p>
    <w:p w:rsidR="007A50FB" w:rsidRPr="00983582" w:rsidRDefault="007A50FB" w:rsidP="007A50FB">
      <w:pPr>
        <w:jc w:val="both"/>
        <w:rPr>
          <w:rFonts w:ascii="Arial" w:hAnsi="Arial" w:cs="Arial"/>
          <w:sz w:val="20"/>
        </w:rPr>
      </w:pPr>
    </w:p>
    <w:p w:rsidR="007A50FB" w:rsidRPr="00983582" w:rsidRDefault="007A50FB" w:rsidP="007A50FB">
      <w:pPr>
        <w:pStyle w:val="BodyText"/>
        <w:rPr>
          <w:rFonts w:ascii="Arial" w:hAnsi="Arial" w:cs="Arial"/>
          <w:sz w:val="20"/>
        </w:rPr>
      </w:pPr>
      <w:r w:rsidRPr="00983582">
        <w:rPr>
          <w:rFonts w:ascii="Arial" w:hAnsi="Arial" w:cs="Arial"/>
          <w:sz w:val="20"/>
        </w:rPr>
        <w:tab/>
        <w:t>All ordinances or any parts thereof previously enacted which are in conflict with the provisions of this ordinance are hereby repealed.</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p>
    <w:p w:rsidR="007A50FB" w:rsidRPr="00983582" w:rsidRDefault="007A50FB" w:rsidP="007A50FB">
      <w:pPr>
        <w:jc w:val="center"/>
        <w:rPr>
          <w:rFonts w:ascii="Arial" w:hAnsi="Arial" w:cs="Arial"/>
          <w:sz w:val="20"/>
        </w:rPr>
      </w:pPr>
      <w:r w:rsidRPr="00983582">
        <w:rPr>
          <w:rFonts w:ascii="Arial" w:hAnsi="Arial" w:cs="Arial"/>
          <w:sz w:val="20"/>
        </w:rPr>
        <w:lastRenderedPageBreak/>
        <w:t>SECTION THREE</w:t>
      </w:r>
    </w:p>
    <w:p w:rsidR="007A50FB" w:rsidRPr="00983582" w:rsidRDefault="007A50FB" w:rsidP="007A50FB">
      <w:pPr>
        <w:pStyle w:val="Heading1"/>
        <w:rPr>
          <w:rFonts w:ascii="Arial" w:hAnsi="Arial" w:cs="Arial"/>
          <w:sz w:val="20"/>
        </w:rPr>
      </w:pPr>
      <w:r w:rsidRPr="00983582">
        <w:rPr>
          <w:rFonts w:ascii="Arial" w:hAnsi="Arial" w:cs="Arial"/>
          <w:sz w:val="20"/>
        </w:rPr>
        <w:t>Effect of Ordinance</w:t>
      </w:r>
    </w:p>
    <w:p w:rsidR="007A50FB" w:rsidRPr="00983582" w:rsidRDefault="007A50FB" w:rsidP="007A50FB">
      <w:pPr>
        <w:jc w:val="both"/>
        <w:rPr>
          <w:rFonts w:ascii="Arial" w:hAnsi="Arial" w:cs="Arial"/>
          <w:sz w:val="20"/>
        </w:rPr>
      </w:pPr>
    </w:p>
    <w:p w:rsidR="007A50FB" w:rsidRPr="00983582" w:rsidRDefault="007A50FB" w:rsidP="007A50FB">
      <w:pPr>
        <w:pStyle w:val="BodyText"/>
        <w:rPr>
          <w:rFonts w:ascii="Arial" w:hAnsi="Arial" w:cs="Arial"/>
          <w:sz w:val="20"/>
        </w:rPr>
      </w:pPr>
      <w:r w:rsidRPr="00983582">
        <w:rPr>
          <w:rFonts w:ascii="Arial" w:hAnsi="Arial" w:cs="Arial"/>
          <w:sz w:val="20"/>
        </w:rPr>
        <w:tab/>
        <w:t>This ordinance shall be in full force and effect from and after its passage and publication, if any, as required by law.</w:t>
      </w:r>
    </w:p>
    <w:p w:rsidR="007A50FB" w:rsidRPr="00983582" w:rsidRDefault="007A50FB" w:rsidP="007A50FB">
      <w:pPr>
        <w:jc w:val="both"/>
        <w:rPr>
          <w:rFonts w:ascii="Arial" w:hAnsi="Arial" w:cs="Arial"/>
          <w:sz w:val="20"/>
        </w:rPr>
      </w:pPr>
    </w:p>
    <w:p w:rsidR="007A50FB" w:rsidRPr="00983582" w:rsidRDefault="007A50FB" w:rsidP="007A50FB">
      <w:pPr>
        <w:jc w:val="center"/>
        <w:rPr>
          <w:rFonts w:ascii="Arial" w:hAnsi="Arial" w:cs="Arial"/>
          <w:sz w:val="20"/>
        </w:rPr>
      </w:pPr>
      <w:r w:rsidRPr="00983582">
        <w:rPr>
          <w:rFonts w:ascii="Arial" w:hAnsi="Arial" w:cs="Arial"/>
          <w:sz w:val="20"/>
        </w:rPr>
        <w:t>SECTION FOUR</w:t>
      </w:r>
    </w:p>
    <w:p w:rsidR="007A50FB" w:rsidRPr="00983582" w:rsidRDefault="007A50FB" w:rsidP="007A50FB">
      <w:pPr>
        <w:pStyle w:val="Heading1"/>
        <w:rPr>
          <w:rFonts w:ascii="Arial" w:hAnsi="Arial" w:cs="Arial"/>
          <w:sz w:val="20"/>
        </w:rPr>
      </w:pPr>
      <w:r w:rsidRPr="00983582">
        <w:rPr>
          <w:rFonts w:ascii="Arial" w:hAnsi="Arial" w:cs="Arial"/>
          <w:sz w:val="20"/>
        </w:rPr>
        <w:t>Recordation of Ordinance</w:t>
      </w:r>
    </w:p>
    <w:p w:rsidR="007A50FB" w:rsidRPr="00983582" w:rsidRDefault="007A50FB" w:rsidP="007A50FB">
      <w:pPr>
        <w:jc w:val="both"/>
        <w:rPr>
          <w:rFonts w:ascii="Arial" w:hAnsi="Arial" w:cs="Arial"/>
          <w:sz w:val="20"/>
        </w:rPr>
      </w:pPr>
    </w:p>
    <w:p w:rsidR="007A50FB" w:rsidRPr="00983582" w:rsidRDefault="007A50FB" w:rsidP="007A50FB">
      <w:pPr>
        <w:pStyle w:val="BodyText"/>
        <w:rPr>
          <w:rFonts w:ascii="Arial" w:hAnsi="Arial" w:cs="Arial"/>
          <w:sz w:val="20"/>
        </w:rPr>
      </w:pPr>
      <w:r w:rsidRPr="00983582">
        <w:rPr>
          <w:rFonts w:ascii="Arial" w:hAnsi="Arial" w:cs="Arial"/>
          <w:sz w:val="20"/>
        </w:rPr>
        <w:tab/>
        <w:t>The Secretary of the Board of Commissioners of the County of Clay shall furnish a copy of this ordinance to the Clay County Recorder for recording and to the Clay County Auditor for transfer.</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rPr>
        <w:tab/>
        <w:t xml:space="preserve">ORDERED AND ESTABLISHED this </w:t>
      </w:r>
      <w:r w:rsidR="00983582">
        <w:rPr>
          <w:rFonts w:ascii="Arial" w:hAnsi="Arial" w:cs="Arial"/>
          <w:sz w:val="20"/>
        </w:rPr>
        <w:t>7th</w:t>
      </w:r>
      <w:r w:rsidRPr="00983582">
        <w:rPr>
          <w:rFonts w:ascii="Arial" w:hAnsi="Arial" w:cs="Arial"/>
          <w:sz w:val="20"/>
        </w:rPr>
        <w:t xml:space="preserve"> day of </w:t>
      </w:r>
      <w:r w:rsidR="00983582">
        <w:rPr>
          <w:rFonts w:ascii="Arial" w:hAnsi="Arial" w:cs="Arial"/>
          <w:sz w:val="20"/>
        </w:rPr>
        <w:t>April</w:t>
      </w:r>
      <w:r w:rsidRPr="00983582">
        <w:rPr>
          <w:rFonts w:ascii="Arial" w:hAnsi="Arial" w:cs="Arial"/>
          <w:sz w:val="20"/>
        </w:rPr>
        <w:t>, 2014.</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u w:val="single"/>
        </w:rPr>
        <w:tab/>
      </w:r>
      <w:r w:rsidR="00983582">
        <w:rPr>
          <w:rFonts w:ascii="Arial" w:hAnsi="Arial" w:cs="Arial"/>
          <w:sz w:val="20"/>
          <w:u w:val="single"/>
        </w:rPr>
        <w:t>Paul R Sinders</w:t>
      </w:r>
      <w:r w:rsidR="00983582">
        <w:rPr>
          <w:rFonts w:ascii="Arial" w:hAnsi="Arial" w:cs="Arial"/>
          <w:sz w:val="20"/>
          <w:u w:val="single"/>
        </w:rPr>
        <w:tab/>
        <w:t>/s/</w:t>
      </w:r>
      <w:r w:rsidR="00983582">
        <w:rPr>
          <w:rFonts w:ascii="Arial" w:hAnsi="Arial" w:cs="Arial"/>
          <w:sz w:val="20"/>
          <w:u w:val="single"/>
        </w:rPr>
        <w:tab/>
      </w:r>
      <w:r w:rsidRPr="00983582">
        <w:rPr>
          <w:rFonts w:ascii="Arial" w:hAnsi="Arial" w:cs="Arial"/>
          <w:sz w:val="20"/>
          <w:u w:val="single"/>
        </w:rPr>
        <w:tab/>
      </w:r>
      <w:r w:rsidRPr="00983582">
        <w:rPr>
          <w:rFonts w:ascii="Arial" w:hAnsi="Arial" w:cs="Arial"/>
          <w:sz w:val="20"/>
          <w:u w:val="single"/>
        </w:rPr>
        <w:tab/>
      </w:r>
      <w:r w:rsidRPr="00983582">
        <w:rPr>
          <w:rFonts w:ascii="Arial" w:hAnsi="Arial" w:cs="Arial"/>
          <w:sz w:val="20"/>
        </w:rPr>
        <w:tab/>
      </w:r>
      <w:r w:rsidRPr="00983582">
        <w:rPr>
          <w:rFonts w:ascii="Arial" w:hAnsi="Arial" w:cs="Arial"/>
          <w:sz w:val="20"/>
          <w:u w:val="single"/>
        </w:rPr>
        <w:tab/>
      </w:r>
      <w:r w:rsidR="00983582">
        <w:rPr>
          <w:rFonts w:ascii="Arial" w:hAnsi="Arial" w:cs="Arial"/>
          <w:sz w:val="20"/>
          <w:u w:val="single"/>
        </w:rPr>
        <w:t xml:space="preserve">Brian K </w:t>
      </w:r>
      <w:proofErr w:type="spellStart"/>
      <w:proofErr w:type="gramStart"/>
      <w:r w:rsidR="00983582">
        <w:rPr>
          <w:rFonts w:ascii="Arial" w:hAnsi="Arial" w:cs="Arial"/>
          <w:sz w:val="20"/>
          <w:u w:val="single"/>
        </w:rPr>
        <w:t>Allender</w:t>
      </w:r>
      <w:proofErr w:type="spellEnd"/>
      <w:r w:rsidR="00983582">
        <w:rPr>
          <w:rFonts w:ascii="Arial" w:hAnsi="Arial" w:cs="Arial"/>
          <w:sz w:val="20"/>
          <w:u w:val="single"/>
        </w:rPr>
        <w:t xml:space="preserve">  /</w:t>
      </w:r>
      <w:proofErr w:type="gramEnd"/>
      <w:r w:rsidR="00983582">
        <w:rPr>
          <w:rFonts w:ascii="Arial" w:hAnsi="Arial" w:cs="Arial"/>
          <w:sz w:val="20"/>
          <w:u w:val="single"/>
        </w:rPr>
        <w:t>s/</w:t>
      </w:r>
      <w:r w:rsidR="00983582">
        <w:rPr>
          <w:rFonts w:ascii="Arial" w:hAnsi="Arial" w:cs="Arial"/>
          <w:sz w:val="20"/>
          <w:u w:val="single"/>
        </w:rPr>
        <w:tab/>
      </w:r>
      <w:r w:rsidR="00983582">
        <w:rPr>
          <w:rFonts w:ascii="Arial" w:hAnsi="Arial" w:cs="Arial"/>
          <w:sz w:val="20"/>
          <w:u w:val="single"/>
        </w:rPr>
        <w:tab/>
      </w:r>
      <w:r w:rsidRPr="00983582">
        <w:rPr>
          <w:rFonts w:ascii="Arial" w:hAnsi="Arial" w:cs="Arial"/>
          <w:sz w:val="20"/>
          <w:u w:val="single"/>
        </w:rPr>
        <w:tab/>
      </w:r>
    </w:p>
    <w:p w:rsidR="007A50FB" w:rsidRPr="00983582" w:rsidRDefault="007A50FB" w:rsidP="007A50FB">
      <w:pPr>
        <w:jc w:val="both"/>
        <w:rPr>
          <w:rFonts w:ascii="Arial" w:hAnsi="Arial" w:cs="Arial"/>
          <w:sz w:val="20"/>
        </w:rPr>
      </w:pPr>
      <w:r w:rsidRPr="00983582">
        <w:rPr>
          <w:rFonts w:ascii="Arial" w:hAnsi="Arial" w:cs="Arial"/>
          <w:sz w:val="20"/>
        </w:rPr>
        <w:t>Commissioner, Clay County, Indiana</w:t>
      </w:r>
      <w:r w:rsidRPr="00983582">
        <w:rPr>
          <w:rFonts w:ascii="Arial" w:hAnsi="Arial" w:cs="Arial"/>
          <w:sz w:val="20"/>
        </w:rPr>
        <w:tab/>
      </w:r>
      <w:r w:rsidRPr="00983582">
        <w:rPr>
          <w:rFonts w:ascii="Arial" w:hAnsi="Arial" w:cs="Arial"/>
          <w:sz w:val="20"/>
        </w:rPr>
        <w:tab/>
      </w:r>
      <w:r w:rsidRPr="00983582">
        <w:rPr>
          <w:rFonts w:ascii="Arial" w:hAnsi="Arial" w:cs="Arial"/>
          <w:sz w:val="20"/>
        </w:rPr>
        <w:tab/>
        <w:t>Commissioner, Clay County, Indiana</w:t>
      </w: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p>
    <w:p w:rsidR="007A50FB" w:rsidRPr="00983582" w:rsidRDefault="007A50FB" w:rsidP="007A50FB">
      <w:pPr>
        <w:jc w:val="both"/>
        <w:rPr>
          <w:rFonts w:ascii="Arial" w:hAnsi="Arial" w:cs="Arial"/>
          <w:sz w:val="20"/>
        </w:rPr>
      </w:pPr>
      <w:r w:rsidRPr="00983582">
        <w:rPr>
          <w:rFonts w:ascii="Arial" w:hAnsi="Arial" w:cs="Arial"/>
          <w:sz w:val="20"/>
          <w:u w:val="single"/>
        </w:rPr>
        <w:tab/>
      </w:r>
      <w:r w:rsidR="00983582">
        <w:rPr>
          <w:rFonts w:ascii="Arial" w:hAnsi="Arial" w:cs="Arial"/>
          <w:sz w:val="20"/>
          <w:u w:val="single"/>
        </w:rPr>
        <w:t xml:space="preserve">Tony </w:t>
      </w:r>
      <w:proofErr w:type="gramStart"/>
      <w:r w:rsidR="00983582">
        <w:rPr>
          <w:rFonts w:ascii="Arial" w:hAnsi="Arial" w:cs="Arial"/>
          <w:sz w:val="20"/>
          <w:u w:val="single"/>
        </w:rPr>
        <w:t>Fenwick  /</w:t>
      </w:r>
      <w:proofErr w:type="gramEnd"/>
      <w:r w:rsidR="00983582">
        <w:rPr>
          <w:rFonts w:ascii="Arial" w:hAnsi="Arial" w:cs="Arial"/>
          <w:sz w:val="20"/>
          <w:u w:val="single"/>
        </w:rPr>
        <w:t>s/</w:t>
      </w:r>
      <w:r w:rsidR="00983582">
        <w:rPr>
          <w:rFonts w:ascii="Arial" w:hAnsi="Arial" w:cs="Arial"/>
          <w:sz w:val="20"/>
          <w:u w:val="single"/>
        </w:rPr>
        <w:tab/>
      </w:r>
      <w:r w:rsidR="00983582">
        <w:rPr>
          <w:rFonts w:ascii="Arial" w:hAnsi="Arial" w:cs="Arial"/>
          <w:sz w:val="20"/>
          <w:u w:val="single"/>
        </w:rPr>
        <w:tab/>
      </w:r>
      <w:r w:rsidR="00983582">
        <w:rPr>
          <w:rFonts w:ascii="Arial" w:hAnsi="Arial" w:cs="Arial"/>
          <w:sz w:val="20"/>
          <w:u w:val="single"/>
        </w:rPr>
        <w:tab/>
      </w:r>
      <w:r w:rsidRPr="00983582">
        <w:rPr>
          <w:rFonts w:ascii="Arial" w:hAnsi="Arial" w:cs="Arial"/>
          <w:sz w:val="20"/>
        </w:rPr>
        <w:tab/>
      </w:r>
      <w:r w:rsidRPr="00983582">
        <w:rPr>
          <w:rFonts w:ascii="Arial" w:hAnsi="Arial" w:cs="Arial"/>
          <w:sz w:val="20"/>
          <w:u w:val="single"/>
        </w:rPr>
        <w:tab/>
      </w:r>
      <w:r w:rsidR="00983582">
        <w:rPr>
          <w:rFonts w:ascii="Arial" w:hAnsi="Arial" w:cs="Arial"/>
          <w:sz w:val="20"/>
          <w:u w:val="single"/>
        </w:rPr>
        <w:t>Mary Jo Alumbaugh /s/</w:t>
      </w:r>
      <w:r w:rsidR="00983582">
        <w:rPr>
          <w:rFonts w:ascii="Arial" w:hAnsi="Arial" w:cs="Arial"/>
          <w:sz w:val="20"/>
          <w:u w:val="single"/>
        </w:rPr>
        <w:tab/>
      </w:r>
      <w:r w:rsidR="00983582">
        <w:rPr>
          <w:rFonts w:ascii="Arial" w:hAnsi="Arial" w:cs="Arial"/>
          <w:sz w:val="20"/>
          <w:u w:val="single"/>
        </w:rPr>
        <w:tab/>
      </w:r>
      <w:r w:rsidRPr="00983582">
        <w:rPr>
          <w:rFonts w:ascii="Arial" w:hAnsi="Arial" w:cs="Arial"/>
          <w:sz w:val="20"/>
          <w:u w:val="single"/>
        </w:rPr>
        <w:tab/>
      </w:r>
    </w:p>
    <w:p w:rsidR="007A50FB" w:rsidRPr="00983582" w:rsidRDefault="007A50FB" w:rsidP="007A50FB">
      <w:pPr>
        <w:jc w:val="both"/>
        <w:rPr>
          <w:rFonts w:ascii="Arial" w:hAnsi="Arial" w:cs="Arial"/>
          <w:sz w:val="20"/>
        </w:rPr>
      </w:pPr>
      <w:r w:rsidRPr="00983582">
        <w:rPr>
          <w:rFonts w:ascii="Arial" w:hAnsi="Arial" w:cs="Arial"/>
          <w:sz w:val="20"/>
        </w:rPr>
        <w:t>Commissioner, Clay County, Indiana</w:t>
      </w:r>
      <w:r w:rsidRPr="00983582">
        <w:rPr>
          <w:rFonts w:ascii="Arial" w:hAnsi="Arial" w:cs="Arial"/>
          <w:sz w:val="20"/>
        </w:rPr>
        <w:tab/>
      </w:r>
      <w:r w:rsidRPr="00983582">
        <w:rPr>
          <w:rFonts w:ascii="Arial" w:hAnsi="Arial" w:cs="Arial"/>
          <w:sz w:val="20"/>
        </w:rPr>
        <w:tab/>
      </w:r>
      <w:r w:rsidRPr="00983582">
        <w:rPr>
          <w:rFonts w:ascii="Arial" w:hAnsi="Arial" w:cs="Arial"/>
          <w:sz w:val="20"/>
        </w:rPr>
        <w:tab/>
        <w:t>Secretary of Board of Commissioners of the</w:t>
      </w:r>
    </w:p>
    <w:p w:rsidR="007A50FB" w:rsidRPr="00983582" w:rsidRDefault="007A50FB" w:rsidP="007A50FB">
      <w:pPr>
        <w:jc w:val="both"/>
        <w:rPr>
          <w:rFonts w:ascii="Arial" w:hAnsi="Arial" w:cs="Arial"/>
          <w:sz w:val="20"/>
        </w:rPr>
      </w:pPr>
      <w:r w:rsidRPr="00983582">
        <w:rPr>
          <w:rFonts w:ascii="Arial" w:hAnsi="Arial" w:cs="Arial"/>
          <w:sz w:val="20"/>
        </w:rPr>
        <w:tab/>
      </w:r>
      <w:r w:rsidRPr="00983582">
        <w:rPr>
          <w:rFonts w:ascii="Arial" w:hAnsi="Arial" w:cs="Arial"/>
          <w:sz w:val="20"/>
        </w:rPr>
        <w:tab/>
      </w:r>
      <w:r w:rsidRPr="00983582">
        <w:rPr>
          <w:rFonts w:ascii="Arial" w:hAnsi="Arial" w:cs="Arial"/>
          <w:sz w:val="20"/>
        </w:rPr>
        <w:tab/>
      </w:r>
      <w:r w:rsidRPr="00983582">
        <w:rPr>
          <w:rFonts w:ascii="Arial" w:hAnsi="Arial" w:cs="Arial"/>
          <w:sz w:val="20"/>
        </w:rPr>
        <w:tab/>
      </w:r>
      <w:r w:rsidRPr="00983582">
        <w:rPr>
          <w:rFonts w:ascii="Arial" w:hAnsi="Arial" w:cs="Arial"/>
          <w:sz w:val="20"/>
        </w:rPr>
        <w:tab/>
      </w:r>
      <w:r w:rsidRPr="00983582">
        <w:rPr>
          <w:rFonts w:ascii="Arial" w:hAnsi="Arial" w:cs="Arial"/>
          <w:sz w:val="20"/>
        </w:rPr>
        <w:tab/>
      </w:r>
      <w:r w:rsidRPr="00983582">
        <w:rPr>
          <w:rFonts w:ascii="Arial" w:hAnsi="Arial" w:cs="Arial"/>
          <w:sz w:val="20"/>
        </w:rPr>
        <w:tab/>
        <w:t>County of Clay</w:t>
      </w:r>
    </w:p>
    <w:p w:rsidR="007A50FB" w:rsidRDefault="007A50FB" w:rsidP="007A50FB">
      <w:pPr>
        <w:pStyle w:val="Title"/>
        <w:jc w:val="both"/>
        <w:rPr>
          <w:b w:val="0"/>
          <w:sz w:val="24"/>
        </w:rPr>
      </w:pPr>
      <w:r>
        <w:rPr>
          <w:b w:val="0"/>
          <w:sz w:val="24"/>
        </w:rPr>
        <w:t>This instrument prepared by:  James E. Deal, Attorney-at-Law, 11 West National Avenue, Brazil, Indiana 47834-2536.</w:t>
      </w:r>
    </w:p>
    <w:p w:rsidR="007A50FB" w:rsidRDefault="007A50FB" w:rsidP="007A50FB">
      <w:pPr>
        <w:pStyle w:val="Title"/>
        <w:jc w:val="both"/>
        <w:rPr>
          <w:b w:val="0"/>
          <w:sz w:val="24"/>
        </w:rPr>
      </w:pPr>
    </w:p>
    <w:p w:rsidR="00674CF4" w:rsidRDefault="007A50FB" w:rsidP="007A50FB">
      <w:r>
        <w:t>I affirm, under the penalties for perjury, that I have taken reasonable care to redact each Social Security number in this document, unless required by law.  James E. Deal, Attorney-at-Law</w:t>
      </w:r>
    </w:p>
    <w:sectPr w:rsidR="00674CF4" w:rsidSect="007A50FB">
      <w:pgSz w:w="12240" w:h="15840"/>
      <w:pgMar w:top="2880" w:right="1440" w:bottom="28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50FB"/>
    <w:rsid w:val="000F7013"/>
    <w:rsid w:val="00190B51"/>
    <w:rsid w:val="006214B0"/>
    <w:rsid w:val="00674CF4"/>
    <w:rsid w:val="00764CFC"/>
    <w:rsid w:val="007A50FB"/>
    <w:rsid w:val="007D6E5C"/>
    <w:rsid w:val="00983582"/>
    <w:rsid w:val="009E07E2"/>
    <w:rsid w:val="00A15A65"/>
    <w:rsid w:val="00A441AD"/>
    <w:rsid w:val="00B94A8F"/>
    <w:rsid w:val="00BA3BB6"/>
    <w:rsid w:val="00C6348E"/>
    <w:rsid w:val="00D02C2D"/>
    <w:rsid w:val="00E360CB"/>
    <w:rsid w:val="00E85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FB"/>
    <w:pPr>
      <w:jc w:val="left"/>
    </w:pPr>
    <w:rPr>
      <w:rFonts w:eastAsia="Times New Roman"/>
      <w:szCs w:val="20"/>
    </w:rPr>
  </w:style>
  <w:style w:type="paragraph" w:styleId="Heading1">
    <w:name w:val="heading 1"/>
    <w:basedOn w:val="Normal"/>
    <w:next w:val="Normal"/>
    <w:link w:val="Heading1Char"/>
    <w:qFormat/>
    <w:rsid w:val="007A50FB"/>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7A50FB"/>
    <w:rPr>
      <w:rFonts w:eastAsia="Times New Roman"/>
      <w:szCs w:val="20"/>
      <w:u w:val="single"/>
    </w:rPr>
  </w:style>
  <w:style w:type="paragraph" w:styleId="BodyText">
    <w:name w:val="Body Text"/>
    <w:basedOn w:val="Normal"/>
    <w:link w:val="BodyTextChar"/>
    <w:semiHidden/>
    <w:rsid w:val="007A50FB"/>
    <w:pPr>
      <w:jc w:val="both"/>
    </w:pPr>
  </w:style>
  <w:style w:type="character" w:customStyle="1" w:styleId="BodyTextChar">
    <w:name w:val="Body Text Char"/>
    <w:basedOn w:val="DefaultParagraphFont"/>
    <w:link w:val="BodyText"/>
    <w:semiHidden/>
    <w:rsid w:val="007A50FB"/>
    <w:rPr>
      <w:rFonts w:eastAsia="Times New Roman"/>
      <w:szCs w:val="20"/>
    </w:rPr>
  </w:style>
  <w:style w:type="paragraph" w:styleId="BlockText">
    <w:name w:val="Block Text"/>
    <w:basedOn w:val="Normal"/>
    <w:semiHidden/>
    <w:rsid w:val="007A50FB"/>
    <w:pPr>
      <w:ind w:left="720" w:right="720"/>
      <w:jc w:val="both"/>
    </w:pPr>
  </w:style>
  <w:style w:type="paragraph" w:styleId="Title">
    <w:name w:val="Title"/>
    <w:basedOn w:val="Normal"/>
    <w:link w:val="TitleChar"/>
    <w:qFormat/>
    <w:rsid w:val="007A50FB"/>
    <w:pPr>
      <w:jc w:val="center"/>
    </w:pPr>
    <w:rPr>
      <w:b/>
      <w:sz w:val="32"/>
    </w:rPr>
  </w:style>
  <w:style w:type="character" w:customStyle="1" w:styleId="TitleChar">
    <w:name w:val="Title Char"/>
    <w:basedOn w:val="DefaultParagraphFont"/>
    <w:link w:val="Title"/>
    <w:rsid w:val="007A50FB"/>
    <w:rPr>
      <w:rFonts w:eastAsia="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435</Words>
  <Characters>2482</Characters>
  <Application>Microsoft Office Word</Application>
  <DocSecurity>0</DocSecurity>
  <Lines>20</Lines>
  <Paragraphs>5</Paragraphs>
  <ScaleCrop>false</ScaleCrop>
  <Company>Hewlett-Packard Company</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Alumbaugh, Mary Jo</cp:lastModifiedBy>
  <cp:revision>3</cp:revision>
  <dcterms:created xsi:type="dcterms:W3CDTF">2014-03-04T13:20:00Z</dcterms:created>
  <dcterms:modified xsi:type="dcterms:W3CDTF">2014-04-07T19:33:00Z</dcterms:modified>
</cp:coreProperties>
</file>